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053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053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053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053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Развитие международных межфирменных сетей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D035A2" w:rsidR="00A77598" w:rsidRPr="00482C4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A1B7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37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3786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693786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6692D9" w:rsidR="004475DA" w:rsidRPr="00482C4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A1B7E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4BA2CF8" w14:textId="47AE9E3F" w:rsidR="0069378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619173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_Toc214619173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3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355C1058" w14:textId="40F9F702" w:rsidR="00693786" w:rsidRDefault="00AD3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74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_Toc214619174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3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27EBC92D" w14:textId="104B4627" w:rsidR="00693786" w:rsidRDefault="00AD3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75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_Toc214619175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3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1B918895" w14:textId="6272527B" w:rsidR="00693786" w:rsidRDefault="00AD3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76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_Toc214619176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4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39318FAD" w14:textId="74B4335D" w:rsidR="00693786" w:rsidRDefault="00AD3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77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_Toc214619177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7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3D61A7A1" w14:textId="65631B72" w:rsidR="00693786" w:rsidRDefault="00AD3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78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_Toc214619178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7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6668A5C6" w14:textId="4ED8FB31" w:rsidR="00693786" w:rsidRDefault="00AD3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79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_Toc214619179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7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57AC9869" w14:textId="2426B614" w:rsidR="00693786" w:rsidRDefault="00AD3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80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_Toc214619180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7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135FDB2D" w14:textId="4C6518B5" w:rsidR="00693786" w:rsidRDefault="00AD3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81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_Toc214619181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8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5F67F775" w14:textId="677172E3" w:rsidR="00693786" w:rsidRDefault="00AD3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82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_Toc214619182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9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328D207E" w14:textId="048BC772" w:rsidR="00693786" w:rsidRDefault="00AD3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83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_Toc214619183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10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6B244535" w14:textId="7D98D04D" w:rsidR="00693786" w:rsidRDefault="00AD3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84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_Toc214619184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12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697FEE60" w14:textId="5FE72B54" w:rsidR="00693786" w:rsidRDefault="00AD3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85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_Toc214619185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12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6BE8B6E8" w14:textId="2E44CA45" w:rsidR="00693786" w:rsidRDefault="00AD3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86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_Toc214619186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12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59BDE0E9" w14:textId="5AAA7FAB" w:rsidR="00693786" w:rsidRDefault="00AD3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87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_Toc214619187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12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646A2395" w14:textId="22B7B02E" w:rsidR="00693786" w:rsidRDefault="00AD3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88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_Toc214619188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12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56E3FC45" w14:textId="28AE6858" w:rsidR="00693786" w:rsidRDefault="00AD3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89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_Toc214619189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12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0351C78D" w14:textId="0F87D222" w:rsidR="00693786" w:rsidRDefault="00AD3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19190" w:history="1">
            <w:r w:rsidR="00693786" w:rsidRPr="007803D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93786">
              <w:rPr>
                <w:noProof/>
                <w:webHidden/>
              </w:rPr>
              <w:tab/>
            </w:r>
            <w:r w:rsidR="00693786">
              <w:rPr>
                <w:noProof/>
                <w:webHidden/>
              </w:rPr>
              <w:fldChar w:fldCharType="begin"/>
            </w:r>
            <w:r w:rsidR="00693786">
              <w:rPr>
                <w:noProof/>
                <w:webHidden/>
              </w:rPr>
              <w:instrText xml:space="preserve"> PAGEREF _Toc214619190 \h </w:instrText>
            </w:r>
            <w:r w:rsidR="00693786">
              <w:rPr>
                <w:noProof/>
                <w:webHidden/>
              </w:rPr>
            </w:r>
            <w:r w:rsidR="00693786">
              <w:rPr>
                <w:noProof/>
                <w:webHidden/>
              </w:rPr>
              <w:fldChar w:fldCharType="separate"/>
            </w:r>
            <w:r w:rsidR="00D053BC">
              <w:rPr>
                <w:noProof/>
                <w:webHidden/>
              </w:rPr>
              <w:t>12</w:t>
            </w:r>
            <w:r w:rsidR="00693786">
              <w:rPr>
                <w:noProof/>
                <w:webHidden/>
              </w:rPr>
              <w:fldChar w:fldCharType="end"/>
            </w:r>
          </w:hyperlink>
        </w:p>
        <w:p w14:paraId="0DD49713" w14:textId="5461BDC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6826DEA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619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4BF990E" w14:textId="77777777" w:rsidR="00693786" w:rsidRPr="00693786" w:rsidRDefault="00693786" w:rsidP="0069378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693786" w:rsidRPr="007E6725" w14:paraId="2E470B1F" w14:textId="77777777" w:rsidTr="00B64EC3">
        <w:tc>
          <w:tcPr>
            <w:tcW w:w="1702" w:type="dxa"/>
            <w:shd w:val="clear" w:color="auto" w:fill="auto"/>
          </w:tcPr>
          <w:p w14:paraId="77759B45" w14:textId="77777777" w:rsidR="00693786" w:rsidRPr="007E6725" w:rsidRDefault="00693786" w:rsidP="00B64E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5D2AD16" w14:textId="77777777" w:rsidR="00693786" w:rsidRPr="00352B6F" w:rsidRDefault="00693786" w:rsidP="00B64E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развитии современных бизнес-моделей в виде горизонтально ориентированных межфирменных сетей на международном уровне для достижения компаниями совместных конкурентных преимуществ компаний в быстро меняющейся глобальной среде.</w:t>
            </w:r>
          </w:p>
        </w:tc>
      </w:tr>
    </w:tbl>
    <w:p w14:paraId="57912CEE" w14:textId="77777777" w:rsidR="00693786" w:rsidRPr="007E6725" w:rsidRDefault="00693786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619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9378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Развитие международных межфирменных сетей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6191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2357"/>
        <w:gridCol w:w="5596"/>
      </w:tblGrid>
      <w:tr w:rsidR="00751095" w:rsidRPr="00693786" w14:paraId="456F168A" w14:textId="77777777" w:rsidTr="00693786">
        <w:trPr>
          <w:trHeight w:val="848"/>
          <w:tblHeader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37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37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37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37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37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378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937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693786" w:rsidRPr="00693786" w14:paraId="15D0A9B4" w14:textId="77777777" w:rsidTr="006937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693786" w:rsidRPr="00693786" w:rsidRDefault="00693786" w:rsidP="006937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3786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693786">
              <w:rPr>
                <w:rFonts w:ascii="Times New Roman" w:hAnsi="Times New Roman" w:cs="Times New Roman"/>
              </w:rPr>
              <w:t>ых</w:t>
            </w:r>
            <w:proofErr w:type="spellEnd"/>
            <w:r w:rsidRPr="00693786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693786" w:rsidRPr="00693786" w:rsidRDefault="00693786" w:rsidP="006937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3786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693786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693786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2DA54" w14:textId="77777777" w:rsidR="00693786" w:rsidRPr="00693786" w:rsidRDefault="00693786" w:rsidP="00693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3786">
              <w:rPr>
                <w:rFonts w:ascii="Times New Roman" w:hAnsi="Times New Roman" w:cs="Times New Roman"/>
              </w:rPr>
              <w:t xml:space="preserve">Знать: подходы к анализу устной и письменной деловой информации на русском и иностранных языках (включая работу с международными базами данных) по развитию международных межфирменных сетей, основные методы аналитической проектной работы в условиях международного академического и профессионального взаимодействия. </w:t>
            </w:r>
          </w:p>
          <w:p w14:paraId="3CBE96E4" w14:textId="7C698F7A" w:rsidR="00693786" w:rsidRPr="00693786" w:rsidRDefault="00693786" w:rsidP="00693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3786">
              <w:rPr>
                <w:rFonts w:ascii="Times New Roman" w:hAnsi="Times New Roman" w:cs="Times New Roman"/>
              </w:rPr>
              <w:t xml:space="preserve">Уметь: проводить критический анализ собранной деловой информации на русском и иностранных языках с использованием современных информационных технологий (базы данных и программные продукты). </w:t>
            </w:r>
          </w:p>
          <w:p w14:paraId="253C4FDD" w14:textId="78B23A2C" w:rsidR="00693786" w:rsidRPr="00693786" w:rsidRDefault="00693786" w:rsidP="00693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3786">
              <w:rPr>
                <w:rFonts w:ascii="Times New Roman" w:hAnsi="Times New Roman" w:cs="Times New Roman"/>
              </w:rPr>
              <w:t>Владеть: современными методиками анализа деловой информации, полученной из международных баз данных, с использованием современных программных продуктов.</w:t>
            </w:r>
          </w:p>
        </w:tc>
      </w:tr>
      <w:tr w:rsidR="00693786" w:rsidRPr="00693786" w14:paraId="0C453AFA" w14:textId="77777777" w:rsidTr="006937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A2B15" w14:textId="77777777" w:rsidR="00693786" w:rsidRPr="00693786" w:rsidRDefault="00693786" w:rsidP="006937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3786">
              <w:rPr>
                <w:rFonts w:ascii="Times New Roman" w:hAnsi="Times New Roman" w:cs="Times New Roman"/>
              </w:rPr>
              <w:t>ПК-6 - Способен осуществлять научно-аналитическое обеспечение внешнеэкономической деятельности предприятий и организаций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38FB5" w14:textId="77777777" w:rsidR="00693786" w:rsidRPr="00693786" w:rsidRDefault="00693786" w:rsidP="006937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3786">
              <w:rPr>
                <w:rFonts w:ascii="Times New Roman" w:hAnsi="Times New Roman" w:cs="Times New Roman"/>
                <w:lang w:bidi="ru-RU"/>
              </w:rPr>
              <w:t>ПК-6.3 - Формирует и обобщает результаты научно-аналитического обеспечения внешнеэкономической деятельности предприятий и организаций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05495" w14:textId="77777777" w:rsidR="00693786" w:rsidRPr="00593B1D" w:rsidRDefault="00693786" w:rsidP="00693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</w:rPr>
              <w:t xml:space="preserve">Знать: основные теории создания и развития </w:t>
            </w:r>
            <w:proofErr w:type="spellStart"/>
            <w:r w:rsidRPr="00593B1D">
              <w:rPr>
                <w:rFonts w:ascii="Times New Roman" w:hAnsi="Times New Roman" w:cs="Times New Roman"/>
              </w:rPr>
              <w:t>межорганизационных</w:t>
            </w:r>
            <w:proofErr w:type="spellEnd"/>
            <w:r w:rsidRPr="00593B1D">
              <w:rPr>
                <w:rFonts w:ascii="Times New Roman" w:hAnsi="Times New Roman" w:cs="Times New Roman"/>
              </w:rPr>
              <w:t xml:space="preserve"> и межфирменных сетей на национальном и международном уровне с точки зрения их эволюции; современные особенности глобальной экономики, влияющие на развитие сетевых взаимодействий; основные методы проектной работы с учетом развития современных технологий передачи данных; основные концепции и подходы к анализу международных межфирменных сетей с точки зрения повышения результативности внешнеэкономической деятельности  предприятий и организаций. </w:t>
            </w:r>
          </w:p>
          <w:p w14:paraId="68D9D389" w14:textId="686E97C1" w:rsidR="00693786" w:rsidRPr="00593B1D" w:rsidRDefault="00693786" w:rsidP="00693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</w:rPr>
              <w:t xml:space="preserve">Уметь: корректно применять терминологию для объяснения процессов развития межфирменных сетей, учитывая эволюцию теоретических подходов и методов анализа; анализировать современные тенденции развития международных </w:t>
            </w:r>
            <w:proofErr w:type="spellStart"/>
            <w:r w:rsidRPr="00593B1D">
              <w:rPr>
                <w:rFonts w:ascii="Times New Roman" w:hAnsi="Times New Roman" w:cs="Times New Roman"/>
              </w:rPr>
              <w:t>межорганизационных</w:t>
            </w:r>
            <w:proofErr w:type="spellEnd"/>
            <w:r w:rsidRPr="00593B1D">
              <w:rPr>
                <w:rFonts w:ascii="Times New Roman" w:hAnsi="Times New Roman" w:cs="Times New Roman"/>
              </w:rPr>
              <w:t xml:space="preserve"> сетей; использовать международные базы данных по развитию межфирменных сетей (кластеров, стратегических альянсов, бизнес-экосистем и др.) для целей аналитического обеспечения и повышения результативности внешнеэкономической деятельности предприятий и организаций. </w:t>
            </w:r>
          </w:p>
          <w:p w14:paraId="7C3B5BFF" w14:textId="75C0A4FF" w:rsidR="00693786" w:rsidRPr="00693786" w:rsidRDefault="00693786" w:rsidP="00693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</w:rPr>
              <w:t>Владеть: навыками групповой научно-аналитической работы, в том числе - в международных проектных группах - по выявлению потенциальных международных кластерных систем, включая выстраивание методологии исследования, формирования проектной команды, решения задач научно-аналитического обеспечения внешнеэкономической деятельности.</w:t>
            </w:r>
          </w:p>
        </w:tc>
      </w:tr>
    </w:tbl>
    <w:p w14:paraId="010B1EC2" w14:textId="77777777" w:rsidR="00E1429F" w:rsidRPr="006937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6191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93786" w:rsidRPr="00593B1D" w14:paraId="4C8067DA" w14:textId="77777777" w:rsidTr="00B64EC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F273C2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FBA95" w14:textId="77777777" w:rsidR="00693786" w:rsidRPr="00593B1D" w:rsidRDefault="00693786" w:rsidP="00B64EC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EB5CF8E" w14:textId="77777777" w:rsidR="00693786" w:rsidRPr="00593B1D" w:rsidRDefault="00693786" w:rsidP="00B64EC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E843DE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93786" w:rsidRPr="00593B1D" w14:paraId="1A972F70" w14:textId="77777777" w:rsidTr="00B64EC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1CE59E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0A1CCEA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3F2A37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443478A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41C3E85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93786" w:rsidRPr="00593B1D" w14:paraId="7E5CFC49" w14:textId="77777777" w:rsidTr="00B64EC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5039B3A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666DB1B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2F08F40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1B44811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C3D8865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A66AD4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786" w:rsidRPr="00593B1D" w14:paraId="702257B5" w14:textId="77777777" w:rsidTr="00B64EC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78257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 xml:space="preserve">Тема 1. Введение в курс: проблемы междисциплинарного подхода к анализу современных тенденций </w:t>
            </w:r>
            <w:proofErr w:type="spellStart"/>
            <w:r w:rsidRPr="00593B1D">
              <w:rPr>
                <w:rFonts w:ascii="Times New Roman" w:hAnsi="Times New Roman" w:cs="Times New Roman"/>
                <w:lang w:bidi="ru-RU"/>
              </w:rPr>
              <w:t>сетизации</w:t>
            </w:r>
            <w:proofErr w:type="spellEnd"/>
            <w:r w:rsidRPr="00593B1D">
              <w:rPr>
                <w:rFonts w:ascii="Times New Roman" w:hAnsi="Times New Roman" w:cs="Times New Roman"/>
                <w:lang w:bidi="ru-RU"/>
              </w:rPr>
              <w:t xml:space="preserve"> международного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02D54" w14:textId="0FE3471D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>Логика изучения дисциплины, основы проектного подхода. Методика "исследовательского инкубатория". Междисциплинарный подход к исследованию международных межфирменных сетей.  Направления, формирующие более целостное представление о развитии международных межфирменных сетей:  изучение возможностей применения новых моделей бизнеса в различных условиях</w:t>
            </w:r>
            <w:r>
              <w:rPr>
                <w:sz w:val="22"/>
                <w:szCs w:val="22"/>
                <w:lang w:bidi="ru-RU"/>
              </w:rPr>
              <w:t xml:space="preserve">; </w:t>
            </w:r>
            <w:r w:rsidRPr="00593B1D">
              <w:rPr>
                <w:sz w:val="22"/>
                <w:szCs w:val="22"/>
                <w:lang w:bidi="ru-RU"/>
              </w:rPr>
              <w:t>влияние качества и количества инноваций на глобальное развитие бизнеса</w:t>
            </w:r>
            <w:r>
              <w:rPr>
                <w:sz w:val="22"/>
                <w:szCs w:val="22"/>
                <w:lang w:bidi="ru-RU"/>
              </w:rPr>
              <w:t xml:space="preserve">; </w:t>
            </w:r>
            <w:r w:rsidRPr="00593B1D">
              <w:rPr>
                <w:sz w:val="22"/>
                <w:szCs w:val="22"/>
                <w:lang w:bidi="ru-RU"/>
              </w:rPr>
              <w:t>вопросы развития новой социальной организации экономики</w:t>
            </w:r>
            <w:r>
              <w:rPr>
                <w:sz w:val="22"/>
                <w:szCs w:val="22"/>
                <w:lang w:bidi="ru-RU"/>
              </w:rPr>
              <w:t xml:space="preserve">; </w:t>
            </w:r>
            <w:r w:rsidRPr="00593B1D">
              <w:rPr>
                <w:sz w:val="22"/>
                <w:szCs w:val="22"/>
                <w:lang w:bidi="ru-RU"/>
              </w:rPr>
              <w:t>развитие региональной экономики с точки зрения территориального размещения производства</w:t>
            </w:r>
            <w:r>
              <w:rPr>
                <w:sz w:val="22"/>
                <w:szCs w:val="22"/>
                <w:lang w:bidi="ru-RU"/>
              </w:rPr>
              <w:t xml:space="preserve">; </w:t>
            </w:r>
            <w:r w:rsidRPr="00593B1D">
              <w:rPr>
                <w:sz w:val="22"/>
                <w:szCs w:val="22"/>
                <w:lang w:bidi="ru-RU"/>
              </w:rPr>
              <w:t>применение закономерностей экологии популяций к изучению межфирменных взаимодействий.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7D4AC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668635" w14:textId="0851A95A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749D0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1790FF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93786" w:rsidRPr="00593B1D" w14:paraId="7064CFAF" w14:textId="77777777" w:rsidTr="00B64EC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BA91F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 xml:space="preserve">Тема 2. Международный контекст развития </w:t>
            </w:r>
            <w:proofErr w:type="spellStart"/>
            <w:r w:rsidRPr="00593B1D">
              <w:rPr>
                <w:rFonts w:ascii="Times New Roman" w:hAnsi="Times New Roman" w:cs="Times New Roman"/>
                <w:lang w:bidi="ru-RU"/>
              </w:rPr>
              <w:t>межорганизационных</w:t>
            </w:r>
            <w:proofErr w:type="spellEnd"/>
            <w:r w:rsidRPr="00593B1D">
              <w:rPr>
                <w:rFonts w:ascii="Times New Roman" w:hAnsi="Times New Roman" w:cs="Times New Roman"/>
                <w:lang w:bidi="ru-RU"/>
              </w:rPr>
              <w:t xml:space="preserve"> сетевых взаимодействий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3F988" w14:textId="7E98954F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>Выявление ключевых особенностей развития мировой экономики с точки зрения влияния на международных межфирменные сети: трансформация форм международных экономических отношений; "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Next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Normal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" как современная фаза развития мировой экономики; рост скорости и амплитуды изменений; глобальные экономические дисбалансы; экономика коалиций и партнерств; гибридные бизнес-модели: партнерства, стратегические альянсы, формирование бизнес-экосистем;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геополитизация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 экономических процессов;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r w:rsidRPr="00593B1D">
              <w:rPr>
                <w:sz w:val="22"/>
                <w:szCs w:val="22"/>
                <w:lang w:bidi="ru-RU"/>
              </w:rPr>
              <w:t>влияние технологических прорывов,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r w:rsidRPr="00593B1D">
              <w:rPr>
                <w:sz w:val="22"/>
                <w:szCs w:val="22"/>
                <w:lang w:bidi="ru-RU"/>
              </w:rPr>
              <w:t>стратегий национального развития, новых экономических парадигм на международный бизнес; появление новых полюсов экономической активности; поиск источников нового экономического роста на уровне корпораций, отраслей и национальных экономик.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E8A635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3D03E4" w14:textId="42654A74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CB03FD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4E9A9" w14:textId="02723099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93786" w:rsidRPr="00593B1D" w14:paraId="5F4762D5" w14:textId="77777777" w:rsidTr="00B64EC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805DDD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Тема 3. Теоретические концепции развития межфирменных сетей в международной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DD9B3" w14:textId="77777777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 xml:space="preserve">Эволюция концепции международных межфирменных сетей - основные научные школы: неоклассическая экономическая традиция (А. Маршалл), социальные и институциональные исследования, М. Портер и развитие понятия «кластер» в экономике, практики экономического развития регионов. Кластер как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межорганизационная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 сеть. Понятие «общих ресурсов» (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common-pool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resources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) для объяснения сетевых межфирменных взаимодействий (Э. Остром). Понимание развития сетевых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межорганизационных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 взаимодействий с точки зрения подходов институциональной экономики. Роль теорий эволюционной экономики в развитии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межорганизационных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 сетей. Теоретические подходы к объяснению сетевых форм межфирменной кооперации: российская научная школа. Современные особенности глобальной экономики, влияющие на переход экономических систем к сетевому укладу. Типология промышленно-инновационных кластеров. Модель «тройной спирали» Г.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Ицковица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 и Л.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Лейдерсдорфа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>. Феномен со-конкуренции в кластерах. Проблемы современных модификаций понятия промышленно-инновационного кластера в международном контексте.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58FE0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5D7B24" w14:textId="127A87F4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9C3CE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9AAB9" w14:textId="004A39F5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93786" w:rsidRPr="00593B1D" w14:paraId="01938F23" w14:textId="77777777" w:rsidTr="00B64EC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A7673C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 xml:space="preserve">Тема 4. Участие государства в формировании </w:t>
            </w:r>
            <w:proofErr w:type="spellStart"/>
            <w:r w:rsidRPr="00593B1D">
              <w:rPr>
                <w:rFonts w:ascii="Times New Roman" w:hAnsi="Times New Roman" w:cs="Times New Roman"/>
                <w:lang w:bidi="ru-RU"/>
              </w:rPr>
              <w:t>межорганизационных</w:t>
            </w:r>
            <w:proofErr w:type="spellEnd"/>
            <w:r w:rsidRPr="00593B1D">
              <w:rPr>
                <w:rFonts w:ascii="Times New Roman" w:hAnsi="Times New Roman" w:cs="Times New Roman"/>
                <w:lang w:bidi="ru-RU"/>
              </w:rPr>
              <w:t xml:space="preserve"> сетей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304B2E" w14:textId="77777777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 xml:space="preserve">Функции государства в процессе формирования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межорганизационных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 сетей: возможности и ограничения. Понятия «кластерная политика» и «кластерная инициатива». Виды государственной кластерной политики: пример ЕС. Европейская инфраструктура поддержки промышленно-инновационных кластеров. Критика современных кластерных политик.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0EA24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35D64" w14:textId="7BA37270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8297F9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0D12B6" w14:textId="7D1D3EF0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93786" w:rsidRPr="00593B1D" w14:paraId="072B3247" w14:textId="77777777" w:rsidTr="00B64EC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E6DBFA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Тема 5. Количественные и качественные методики идентификации потенциальных промышленно-инновационных кластеров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91CA61" w14:textId="77777777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>Дискуссия о критических факторах успеха формирования кластеров международных компаний. Основные подходы к реализации проектов развития и идентификации потенциальных промышленно-инновационных кластеров. Инструментарий статистического и документарного исследований, методика картографирования кластеров, коэффициенты концентрации, предлагаемые критерии для идентификации, отбора и усовершенствования потенциальных кластеров. Методика «дорожных карт» в развитии промышленно-инновационных кластеров. Выявление барьеров в процессе развития межфирменных сетей.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DD84C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2FB0CE" w14:textId="2F2646F2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E9677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F45F3" w14:textId="78BF77C1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93786" w:rsidRPr="00593B1D" w14:paraId="5549519F" w14:textId="77777777" w:rsidTr="00B64EC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48DB6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 xml:space="preserve">Тема 6. Развитие инноваций и диффузии знаний в </w:t>
            </w:r>
            <w:proofErr w:type="spellStart"/>
            <w:r w:rsidRPr="00593B1D">
              <w:rPr>
                <w:rFonts w:ascii="Times New Roman" w:hAnsi="Times New Roman" w:cs="Times New Roman"/>
                <w:lang w:bidi="ru-RU"/>
              </w:rPr>
              <w:t>инновационно</w:t>
            </w:r>
            <w:proofErr w:type="spellEnd"/>
            <w:r w:rsidRPr="00593B1D">
              <w:rPr>
                <w:rFonts w:ascii="Times New Roman" w:hAnsi="Times New Roman" w:cs="Times New Roman"/>
                <w:lang w:bidi="ru-RU"/>
              </w:rPr>
              <w:t xml:space="preserve">-технологических </w:t>
            </w:r>
            <w:proofErr w:type="spellStart"/>
            <w:r w:rsidRPr="00593B1D">
              <w:rPr>
                <w:rFonts w:ascii="Times New Roman" w:hAnsi="Times New Roman" w:cs="Times New Roman"/>
                <w:lang w:bidi="ru-RU"/>
              </w:rPr>
              <w:t>межорганизационных</w:t>
            </w:r>
            <w:proofErr w:type="spellEnd"/>
            <w:r w:rsidRPr="00593B1D">
              <w:rPr>
                <w:rFonts w:ascii="Times New Roman" w:hAnsi="Times New Roman" w:cs="Times New Roman"/>
                <w:lang w:bidi="ru-RU"/>
              </w:rPr>
              <w:t xml:space="preserve"> сетях. Технологические Форсайты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2D3045" w14:textId="77777777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 xml:space="preserve">Основные концепции создания и удержания инноваций в промышленно-инновационных сетях (Й.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Шумпетер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, Ф.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Перру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, В.М.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Полтерович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, К. Перес, К.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Кристенсен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 и др.). «Дилемма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инноватора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» с точки зрения развития подрывных и поддерживающих инноваций для международной межфирменной сети (подход К.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Кристенсена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>).  Возможности и ограничения прогнозирования изменений в деятельности международных межфирменных сетей.   Выявление мега-трендов, технологические Форсайты в условиях зарождения нового технологического уклада.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A1A6E6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8CAB9B" w14:textId="47D093DD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04248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BB05B" w14:textId="336CD4D1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93786" w:rsidRPr="00593B1D" w14:paraId="1A345DD6" w14:textId="77777777" w:rsidTr="00B64EC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D344C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Тема 7. Анализ лучших мировых практик формирования международных сетей компаний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5C4B41" w14:textId="6D9FC956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 xml:space="preserve">Европейский опыт развития национальных и трансграничных кластеров. Общее и особенное в развитии европейских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межорганизационных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 взаимодействий. Развитие кластеров в химической промышленности, секторе металлообработки, деревообрабатывающей промышленности и др. отраслях. Влияние отраслевой специфики на кластерное развитие. Пример создания регионального кластерного бренда Федеральной земли Северный Рейн-Вестфалия. Формирование перспективных кластеров биотехнологий (Франция, Швейцария, Испания). Возможности развития отраслевых и межотраслевых трансграничных кластеров.  Развити</w:t>
            </w:r>
            <w:r>
              <w:rPr>
                <w:sz w:val="22"/>
                <w:szCs w:val="22"/>
                <w:lang w:bidi="ru-RU"/>
              </w:rPr>
              <w:t>е</w:t>
            </w:r>
            <w:r w:rsidRPr="00593B1D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593B1D">
              <w:rPr>
                <w:sz w:val="22"/>
                <w:szCs w:val="22"/>
                <w:lang w:bidi="ru-RU"/>
              </w:rPr>
              <w:t>межорганизационных</w:t>
            </w:r>
            <w:proofErr w:type="spellEnd"/>
            <w:r w:rsidRPr="00593B1D">
              <w:rPr>
                <w:sz w:val="22"/>
                <w:szCs w:val="22"/>
                <w:lang w:bidi="ru-RU"/>
              </w:rPr>
              <w:t xml:space="preserve"> сетей в других регионах мира. Развитие промышленных кластеров в Китае на основе специальных экономических зон. Влияние региональной экономической интеграции на формирование трансграничных кластерных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0025C" w14:textId="3A129F01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276619" w14:textId="576F5C5C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4D5C1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090C93" w14:textId="5A81CB3A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93786" w:rsidRPr="00593B1D" w14:paraId="315E23B9" w14:textId="77777777" w:rsidTr="00B64EC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00AD16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Тема 8. Возможности создания промышленно-инновационных сетей в России и в рамках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D16BC" w14:textId="7BC92F8E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3B1D">
              <w:rPr>
                <w:sz w:val="22"/>
                <w:szCs w:val="22"/>
                <w:lang w:bidi="ru-RU"/>
              </w:rPr>
              <w:t>Нормативно-правовая база, поддерживающая развитие в России промышленно-инновационных кластеров на политическом и институциональном уровне. Анализ российских региональных кластерных инициатив.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r w:rsidRPr="00593B1D">
              <w:rPr>
                <w:sz w:val="22"/>
                <w:szCs w:val="22"/>
                <w:lang w:bidi="ru-RU"/>
              </w:rPr>
              <w:t>Программы государственной поддержки кластерного развития. «Антикризисное поведение» и создание кластеров. Возможности трансграничных межфирменных взаимодействий в условиях развития евразийской интеграции и формирования зон свободной торговли с третьими странами.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DF9CD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3B1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44D63B" w14:textId="6B091B39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DB8E71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4834F" w14:textId="1E9104E1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93786" w:rsidRPr="00593B1D" w14:paraId="3B28B060" w14:textId="77777777" w:rsidTr="00B64EC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48A0" w14:textId="77777777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93B1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E27D" w14:textId="77777777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93B1D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693786" w:rsidRPr="00593B1D" w14:paraId="43A767D0" w14:textId="77777777" w:rsidTr="00B64EC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19FC" w14:textId="77777777" w:rsidR="00693786" w:rsidRPr="00593B1D" w:rsidRDefault="00693786" w:rsidP="00B64EC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93B1D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9A7C" w14:textId="758D6377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5AE4" w14:textId="0AAA0E7E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C07C" w14:textId="77777777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93B1D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1EDB" w14:textId="23C73FC9" w:rsidR="00693786" w:rsidRPr="00593B1D" w:rsidRDefault="00693786" w:rsidP="00B64EC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3EA5022B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50F8DF" w14:textId="77777777" w:rsidR="00693786" w:rsidRPr="005B37A7" w:rsidRDefault="0069378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61917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6191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9"/>
        <w:gridCol w:w="3209"/>
      </w:tblGrid>
      <w:tr w:rsidR="00693786" w:rsidRPr="00D053BC" w14:paraId="02BF16CA" w14:textId="77777777" w:rsidTr="00D053BC">
        <w:trPr>
          <w:trHeight w:val="641"/>
        </w:trPr>
        <w:tc>
          <w:tcPr>
            <w:tcW w:w="3400" w:type="pct"/>
            <w:shd w:val="clear" w:color="auto" w:fill="auto"/>
            <w:vAlign w:val="center"/>
            <w:hideMark/>
          </w:tcPr>
          <w:p w14:paraId="31999561" w14:textId="77777777" w:rsidR="00693786" w:rsidRPr="00D053BC" w:rsidRDefault="00693786" w:rsidP="00B64EC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053B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00" w:type="pct"/>
            <w:shd w:val="clear" w:color="auto" w:fill="auto"/>
            <w:vAlign w:val="center"/>
            <w:hideMark/>
          </w:tcPr>
          <w:p w14:paraId="6C0479BC" w14:textId="77777777" w:rsidR="00693786" w:rsidRPr="00D053BC" w:rsidRDefault="00693786" w:rsidP="00B64EC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053B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93786" w:rsidRPr="00D053BC" w14:paraId="7AF42D2E" w14:textId="77777777" w:rsidTr="00D053BC">
        <w:trPr>
          <w:trHeight w:val="354"/>
        </w:trPr>
        <w:tc>
          <w:tcPr>
            <w:tcW w:w="3400" w:type="pct"/>
            <w:shd w:val="clear" w:color="auto" w:fill="auto"/>
            <w:vAlign w:val="center"/>
          </w:tcPr>
          <w:p w14:paraId="77D9EFAA" w14:textId="77777777" w:rsidR="00693786" w:rsidRPr="00D053BC" w:rsidRDefault="00693786" w:rsidP="00B64EC3">
            <w:pPr>
              <w:rPr>
                <w:rFonts w:ascii="Times New Roman" w:hAnsi="Times New Roman" w:cs="Times New Roman"/>
                <w:lang w:bidi="ru-RU"/>
              </w:rPr>
            </w:pPr>
            <w:r w:rsidRPr="00D053BC">
              <w:rPr>
                <w:rFonts w:ascii="Times New Roman" w:hAnsi="Times New Roman" w:cs="Times New Roman"/>
              </w:rPr>
              <w:t xml:space="preserve">Создание и развитие международных сетей компаний: исследовательская практика [Электронный ресурс] : учебное пособие / </w:t>
            </w:r>
            <w:proofErr w:type="spellStart"/>
            <w:r w:rsidRPr="00D053BC">
              <w:rPr>
                <w:rFonts w:ascii="Times New Roman" w:hAnsi="Times New Roman" w:cs="Times New Roman"/>
              </w:rPr>
              <w:t>С.И.Рекорд</w:t>
            </w:r>
            <w:proofErr w:type="spellEnd"/>
            <w:r w:rsidRPr="00D053BC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мировой экономики и международных экономических отношений</w:t>
            </w:r>
            <w:proofErr w:type="gramStart"/>
            <w:r w:rsidRPr="00D053B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053BC">
              <w:rPr>
                <w:rFonts w:ascii="Times New Roman" w:hAnsi="Times New Roman" w:cs="Times New Roman"/>
              </w:rPr>
              <w:t>— Электрон. текстовые дан. (1 файл : 1,75 МБ) .— Санкт-Петербург : Изд-во СПбГЭУ, 2016</w:t>
            </w:r>
          </w:p>
        </w:tc>
        <w:tc>
          <w:tcPr>
            <w:tcW w:w="1600" w:type="pct"/>
            <w:shd w:val="clear" w:color="auto" w:fill="auto"/>
            <w:vAlign w:val="center"/>
            <w:hideMark/>
          </w:tcPr>
          <w:p w14:paraId="7ECC3402" w14:textId="77777777" w:rsidR="00693786" w:rsidRPr="00D053BC" w:rsidRDefault="00AD3716" w:rsidP="00B64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693786" w:rsidRPr="00D053B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B2%D0%B8%D1%82%D0%B8%D0%B5.pdf</w:t>
              </w:r>
            </w:hyperlink>
          </w:p>
        </w:tc>
      </w:tr>
      <w:tr w:rsidR="00693786" w:rsidRPr="000A1B7E" w14:paraId="61A02BE9" w14:textId="77777777" w:rsidTr="00D053BC">
        <w:trPr>
          <w:trHeight w:val="354"/>
        </w:trPr>
        <w:tc>
          <w:tcPr>
            <w:tcW w:w="3400" w:type="pct"/>
            <w:shd w:val="clear" w:color="auto" w:fill="auto"/>
            <w:vAlign w:val="center"/>
          </w:tcPr>
          <w:p w14:paraId="7A7CDFD5" w14:textId="77777777" w:rsidR="00693786" w:rsidRPr="00D053BC" w:rsidRDefault="00693786" w:rsidP="00B64EC3">
            <w:pPr>
              <w:rPr>
                <w:rFonts w:ascii="Times New Roman" w:hAnsi="Times New Roman" w:cs="Times New Roman"/>
                <w:lang w:val="en-US" w:bidi="ru-RU"/>
              </w:rPr>
            </w:pPr>
            <w:r w:rsidRPr="00D053BC">
              <w:rPr>
                <w:rFonts w:ascii="Times New Roman" w:hAnsi="Times New Roman" w:cs="Times New Roman"/>
              </w:rPr>
              <w:t xml:space="preserve">Методология развития кластерных систем как </w:t>
            </w:r>
            <w:proofErr w:type="spellStart"/>
            <w:r w:rsidRPr="00D053BC">
              <w:rPr>
                <w:rFonts w:ascii="Times New Roman" w:hAnsi="Times New Roman" w:cs="Times New Roman"/>
              </w:rPr>
              <w:t>мезоуровня</w:t>
            </w:r>
            <w:proofErr w:type="spellEnd"/>
            <w:r w:rsidRPr="00D053BC">
              <w:rPr>
                <w:rFonts w:ascii="Times New Roman" w:hAnsi="Times New Roman" w:cs="Times New Roman"/>
              </w:rPr>
              <w:t xml:space="preserve"> международной экономической интеграции / </w:t>
            </w:r>
            <w:proofErr w:type="spellStart"/>
            <w:r w:rsidRPr="00D053BC">
              <w:rPr>
                <w:rFonts w:ascii="Times New Roman" w:hAnsi="Times New Roman" w:cs="Times New Roman"/>
              </w:rPr>
              <w:t>С.И.Рекорд</w:t>
            </w:r>
            <w:proofErr w:type="spellEnd"/>
            <w:r w:rsidRPr="00D053BC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D053B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D053B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D053B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053BC">
              <w:rPr>
                <w:rFonts w:ascii="Times New Roman" w:hAnsi="Times New Roman" w:cs="Times New Roman"/>
              </w:rPr>
              <w:t xml:space="preserve">. гос. ун-т экономики и финансов, Каф. </w:t>
            </w:r>
            <w:proofErr w:type="spellStart"/>
            <w:r w:rsidRPr="00D053BC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D053B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053BC">
              <w:rPr>
                <w:rFonts w:ascii="Times New Roman" w:hAnsi="Times New Roman" w:cs="Times New Roman"/>
              </w:rPr>
              <w:t>экон</w:t>
            </w:r>
            <w:proofErr w:type="spellEnd"/>
            <w:r w:rsidRPr="00D053BC">
              <w:rPr>
                <w:rFonts w:ascii="Times New Roman" w:hAnsi="Times New Roman" w:cs="Times New Roman"/>
              </w:rPr>
              <w:t>. отношений</w:t>
            </w:r>
            <w:proofErr w:type="gramStart"/>
            <w:r w:rsidRPr="00D053B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053BC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D053BC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D053BC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D053BC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D053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053BC">
              <w:rPr>
                <w:rFonts w:ascii="Times New Roman" w:hAnsi="Times New Roman" w:cs="Times New Roman"/>
                <w:lang w:val="en-US"/>
              </w:rPr>
              <w:t>СПбГУЭФ</w:t>
            </w:r>
            <w:proofErr w:type="spellEnd"/>
            <w:r w:rsidRPr="00D053BC">
              <w:rPr>
                <w:rFonts w:ascii="Times New Roman" w:hAnsi="Times New Roman" w:cs="Times New Roman"/>
                <w:lang w:val="en-US"/>
              </w:rPr>
              <w:t>, 2012 .— 211</w:t>
            </w:r>
          </w:p>
        </w:tc>
        <w:tc>
          <w:tcPr>
            <w:tcW w:w="1600" w:type="pct"/>
            <w:shd w:val="clear" w:color="auto" w:fill="auto"/>
            <w:vAlign w:val="center"/>
            <w:hideMark/>
          </w:tcPr>
          <w:p w14:paraId="23A3E54B" w14:textId="77777777" w:rsidR="00693786" w:rsidRPr="00D053BC" w:rsidRDefault="00AD3716" w:rsidP="00B64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693786" w:rsidRPr="00D053B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http://opac.unecon.ru/elibrary/elib/417537433.pdf</w:t>
              </w:r>
            </w:hyperlink>
          </w:p>
        </w:tc>
      </w:tr>
    </w:tbl>
    <w:p w14:paraId="570D085B" w14:textId="77777777" w:rsidR="0091168E" w:rsidRPr="0069378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6191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2ED313CE" w:rsidR="007B550D" w:rsidRDefault="007B550D" w:rsidP="007B550D"/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93786" w14:paraId="7D914114" w14:textId="77777777" w:rsidTr="00693786">
        <w:tc>
          <w:tcPr>
            <w:tcW w:w="9345" w:type="dxa"/>
            <w:hideMark/>
          </w:tcPr>
          <w:p w14:paraId="2F52263A" w14:textId="77777777" w:rsidR="00693786" w:rsidRDefault="006937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93786" w14:paraId="22F6D796" w14:textId="77777777" w:rsidTr="00693786">
        <w:tc>
          <w:tcPr>
            <w:tcW w:w="9345" w:type="dxa"/>
            <w:hideMark/>
          </w:tcPr>
          <w:p w14:paraId="487A9D71" w14:textId="77777777" w:rsidR="00693786" w:rsidRDefault="006937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93786" w14:paraId="4C981C94" w14:textId="77777777" w:rsidTr="00693786">
        <w:tc>
          <w:tcPr>
            <w:tcW w:w="9345" w:type="dxa"/>
            <w:hideMark/>
          </w:tcPr>
          <w:p w14:paraId="72B95FAB" w14:textId="77777777" w:rsidR="00693786" w:rsidRDefault="006937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93786" w14:paraId="008B35C2" w14:textId="77777777" w:rsidTr="00693786">
        <w:tc>
          <w:tcPr>
            <w:tcW w:w="9345" w:type="dxa"/>
            <w:hideMark/>
          </w:tcPr>
          <w:p w14:paraId="028D448B" w14:textId="77777777" w:rsidR="00693786" w:rsidRDefault="006937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693786" w14:paraId="69603A73" w14:textId="77777777" w:rsidTr="00693786">
        <w:tc>
          <w:tcPr>
            <w:tcW w:w="9345" w:type="dxa"/>
            <w:hideMark/>
          </w:tcPr>
          <w:p w14:paraId="7799FBDD" w14:textId="77777777" w:rsidR="00693786" w:rsidRDefault="006937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693786" w:rsidRPr="007E6725" w14:paraId="7F73038D" w14:textId="77777777" w:rsidTr="00693786">
        <w:tc>
          <w:tcPr>
            <w:tcW w:w="9345" w:type="dxa"/>
          </w:tcPr>
          <w:p w14:paraId="68CC44A9" w14:textId="77777777" w:rsidR="00693786" w:rsidRPr="007E6725" w:rsidRDefault="00693786" w:rsidP="00B64EC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STATISTICA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6191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D371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619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93786" w:rsidRPr="00593B1D" w14:paraId="7426B9EB" w14:textId="77777777" w:rsidTr="00B64EC3">
        <w:tc>
          <w:tcPr>
            <w:tcW w:w="7797" w:type="dxa"/>
            <w:shd w:val="clear" w:color="auto" w:fill="auto"/>
          </w:tcPr>
          <w:p w14:paraId="1C0824D3" w14:textId="77777777" w:rsidR="00693786" w:rsidRPr="00593B1D" w:rsidRDefault="00693786" w:rsidP="00D053B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93B1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F79866B" w14:textId="77777777" w:rsidR="00693786" w:rsidRPr="00593B1D" w:rsidRDefault="00693786" w:rsidP="00D053B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93B1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93786" w:rsidRPr="00593B1D" w14:paraId="0E3BD871" w14:textId="77777777" w:rsidTr="00B64EC3">
        <w:tc>
          <w:tcPr>
            <w:tcW w:w="7797" w:type="dxa"/>
            <w:shd w:val="clear" w:color="auto" w:fill="auto"/>
          </w:tcPr>
          <w:p w14:paraId="0CB760BD" w14:textId="101621E7" w:rsidR="00693786" w:rsidRPr="00593B1D" w:rsidRDefault="00693786" w:rsidP="00D053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3B1D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053BC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593B1D">
              <w:rPr>
                <w:sz w:val="22"/>
                <w:szCs w:val="22"/>
                <w:lang w:val="en-US"/>
              </w:rPr>
              <w:t>Intel</w:t>
            </w:r>
            <w:r w:rsidRPr="00593B1D">
              <w:rPr>
                <w:sz w:val="22"/>
                <w:szCs w:val="22"/>
              </w:rPr>
              <w:t xml:space="preserve"> </w:t>
            </w:r>
            <w:proofErr w:type="spellStart"/>
            <w:r w:rsidRPr="00593B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93B1D">
              <w:rPr>
                <w:sz w:val="22"/>
                <w:szCs w:val="22"/>
              </w:rPr>
              <w:t>3 2100 3.3/4</w:t>
            </w:r>
            <w:r w:rsidRPr="00593B1D">
              <w:rPr>
                <w:sz w:val="22"/>
                <w:szCs w:val="22"/>
                <w:lang w:val="en-US"/>
              </w:rPr>
              <w:t>Gb</w:t>
            </w:r>
            <w:r w:rsidRPr="00593B1D">
              <w:rPr>
                <w:sz w:val="22"/>
                <w:szCs w:val="22"/>
              </w:rPr>
              <w:t>/500</w:t>
            </w:r>
            <w:r w:rsidRPr="00593B1D">
              <w:rPr>
                <w:sz w:val="22"/>
                <w:szCs w:val="22"/>
                <w:lang w:val="en-US"/>
              </w:rPr>
              <w:t>Gb</w:t>
            </w:r>
            <w:r w:rsidRPr="00593B1D">
              <w:rPr>
                <w:sz w:val="22"/>
                <w:szCs w:val="22"/>
              </w:rPr>
              <w:t>/</w:t>
            </w:r>
            <w:proofErr w:type="spellStart"/>
            <w:r w:rsidRPr="00593B1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93B1D">
              <w:rPr>
                <w:sz w:val="22"/>
                <w:szCs w:val="22"/>
              </w:rPr>
              <w:t xml:space="preserve">193 - 1 шт., Проектор </w:t>
            </w:r>
            <w:r w:rsidRPr="00593B1D">
              <w:rPr>
                <w:sz w:val="22"/>
                <w:szCs w:val="22"/>
                <w:lang w:val="en-US"/>
              </w:rPr>
              <w:t>Sanyo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PLCXU</w:t>
            </w:r>
            <w:r w:rsidRPr="00593B1D">
              <w:rPr>
                <w:sz w:val="22"/>
                <w:szCs w:val="22"/>
              </w:rPr>
              <w:t xml:space="preserve">106 - 1 шт., Колонки </w:t>
            </w:r>
            <w:r w:rsidRPr="00593B1D">
              <w:rPr>
                <w:sz w:val="22"/>
                <w:szCs w:val="22"/>
                <w:lang w:val="en-US"/>
              </w:rPr>
              <w:t>Hi</w:t>
            </w:r>
            <w:r w:rsidRPr="00593B1D">
              <w:rPr>
                <w:sz w:val="22"/>
                <w:szCs w:val="22"/>
              </w:rPr>
              <w:t>-</w:t>
            </w:r>
            <w:r w:rsidRPr="00593B1D">
              <w:rPr>
                <w:sz w:val="22"/>
                <w:szCs w:val="22"/>
                <w:lang w:val="en-US"/>
              </w:rPr>
              <w:t>Fi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PRO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MASK</w:t>
            </w:r>
            <w:r w:rsidRPr="00593B1D">
              <w:rPr>
                <w:sz w:val="22"/>
                <w:szCs w:val="22"/>
              </w:rPr>
              <w:t>6</w:t>
            </w:r>
            <w:r w:rsidRPr="00593B1D">
              <w:rPr>
                <w:sz w:val="22"/>
                <w:szCs w:val="22"/>
                <w:lang w:val="en-US"/>
              </w:rPr>
              <w:t>T</w:t>
            </w:r>
            <w:r w:rsidRPr="00593B1D">
              <w:rPr>
                <w:sz w:val="22"/>
                <w:szCs w:val="22"/>
              </w:rPr>
              <w:t>-</w:t>
            </w:r>
            <w:r w:rsidRPr="00593B1D">
              <w:rPr>
                <w:sz w:val="22"/>
                <w:szCs w:val="22"/>
                <w:lang w:val="en-US"/>
              </w:rPr>
              <w:t>W</w:t>
            </w:r>
            <w:r w:rsidRPr="00593B1D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593B1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TA</w:t>
            </w:r>
            <w:r w:rsidRPr="00593B1D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593B1D">
              <w:rPr>
                <w:sz w:val="22"/>
                <w:szCs w:val="22"/>
                <w:lang w:val="en-US"/>
              </w:rPr>
              <w:t>Matte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White</w:t>
            </w:r>
            <w:r w:rsidRPr="00593B1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06E994" w14:textId="77777777" w:rsidR="00693786" w:rsidRPr="00593B1D" w:rsidRDefault="00693786" w:rsidP="00D053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3B1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93B1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93B1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93B1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93786" w:rsidRPr="00593B1D" w14:paraId="4D54F93F" w14:textId="77777777" w:rsidTr="00B64EC3">
        <w:tc>
          <w:tcPr>
            <w:tcW w:w="7797" w:type="dxa"/>
            <w:shd w:val="clear" w:color="auto" w:fill="auto"/>
          </w:tcPr>
          <w:p w14:paraId="28EB1C54" w14:textId="3C1F5AFB" w:rsidR="00693786" w:rsidRPr="00593B1D" w:rsidRDefault="00693786" w:rsidP="00D053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3B1D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053BC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593B1D">
              <w:rPr>
                <w:sz w:val="22"/>
                <w:szCs w:val="22"/>
                <w:lang w:val="en-US"/>
              </w:rPr>
              <w:t>Intel</w:t>
            </w:r>
            <w:r w:rsidRPr="00593B1D">
              <w:rPr>
                <w:sz w:val="22"/>
                <w:szCs w:val="22"/>
              </w:rPr>
              <w:t xml:space="preserve"> </w:t>
            </w:r>
            <w:proofErr w:type="spellStart"/>
            <w:r w:rsidRPr="00593B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93B1D">
              <w:rPr>
                <w:sz w:val="22"/>
                <w:szCs w:val="22"/>
              </w:rPr>
              <w:t xml:space="preserve">5 </w:t>
            </w:r>
            <w:r w:rsidRPr="00593B1D">
              <w:rPr>
                <w:sz w:val="22"/>
                <w:szCs w:val="22"/>
                <w:lang w:val="en-US"/>
              </w:rPr>
              <w:t>X</w:t>
            </w:r>
            <w:r w:rsidRPr="00593B1D">
              <w:rPr>
                <w:sz w:val="22"/>
                <w:szCs w:val="22"/>
              </w:rPr>
              <w:t>4 4460 3.2</w:t>
            </w:r>
            <w:proofErr w:type="spellStart"/>
            <w:r w:rsidRPr="00593B1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93B1D">
              <w:rPr>
                <w:sz w:val="22"/>
                <w:szCs w:val="22"/>
              </w:rPr>
              <w:t>/8</w:t>
            </w:r>
            <w:r w:rsidRPr="00593B1D">
              <w:rPr>
                <w:sz w:val="22"/>
                <w:szCs w:val="22"/>
                <w:lang w:val="en-US"/>
              </w:rPr>
              <w:t>Gb</w:t>
            </w:r>
            <w:r w:rsidRPr="00593B1D">
              <w:rPr>
                <w:sz w:val="22"/>
                <w:szCs w:val="22"/>
              </w:rPr>
              <w:t>/1</w:t>
            </w:r>
            <w:r w:rsidRPr="00593B1D">
              <w:rPr>
                <w:sz w:val="22"/>
                <w:szCs w:val="22"/>
                <w:lang w:val="en-US"/>
              </w:rPr>
              <w:t>Tb</w:t>
            </w:r>
            <w:r w:rsidRPr="00593B1D">
              <w:rPr>
                <w:sz w:val="22"/>
                <w:szCs w:val="22"/>
              </w:rPr>
              <w:t xml:space="preserve"> - 1 шт., Проектор цифровой </w:t>
            </w:r>
            <w:r w:rsidRPr="00593B1D">
              <w:rPr>
                <w:sz w:val="22"/>
                <w:szCs w:val="22"/>
                <w:lang w:val="en-US"/>
              </w:rPr>
              <w:t>Acer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X</w:t>
            </w:r>
            <w:r w:rsidRPr="00593B1D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593B1D">
              <w:rPr>
                <w:sz w:val="22"/>
                <w:szCs w:val="22"/>
                <w:lang w:val="en-US"/>
              </w:rPr>
              <w:t>JBL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CONTROL</w:t>
            </w:r>
            <w:r w:rsidRPr="00593B1D">
              <w:rPr>
                <w:sz w:val="22"/>
                <w:szCs w:val="22"/>
              </w:rPr>
              <w:t xml:space="preserve"> 25 </w:t>
            </w:r>
            <w:r w:rsidRPr="00593B1D">
              <w:rPr>
                <w:sz w:val="22"/>
                <w:szCs w:val="22"/>
                <w:lang w:val="en-US"/>
              </w:rPr>
              <w:t>WH</w:t>
            </w:r>
            <w:r w:rsidRPr="00593B1D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AA7B9C" w14:textId="77777777" w:rsidR="00693786" w:rsidRPr="00593B1D" w:rsidRDefault="00693786" w:rsidP="00D053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3B1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93B1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93B1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93B1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93786" w:rsidRPr="00593B1D" w14:paraId="7ED6EDBC" w14:textId="77777777" w:rsidTr="00B64EC3">
        <w:tc>
          <w:tcPr>
            <w:tcW w:w="7797" w:type="dxa"/>
            <w:shd w:val="clear" w:color="auto" w:fill="auto"/>
          </w:tcPr>
          <w:p w14:paraId="4FEABD1A" w14:textId="19F234A4" w:rsidR="00693786" w:rsidRPr="00593B1D" w:rsidRDefault="00693786" w:rsidP="00D053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3B1D">
              <w:rPr>
                <w:sz w:val="22"/>
                <w:szCs w:val="22"/>
              </w:rPr>
              <w:t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053BC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</w:rPr>
              <w:t xml:space="preserve">Специализированная  мебель и оборудование: Учебная мебель на 38 посадочных мест, доска меловая 1 шт., тумба, Компьютер </w:t>
            </w:r>
            <w:r w:rsidRPr="00593B1D">
              <w:rPr>
                <w:sz w:val="22"/>
                <w:szCs w:val="22"/>
                <w:lang w:val="en-US"/>
              </w:rPr>
              <w:t>Intel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Core</w:t>
            </w:r>
            <w:r w:rsidRPr="00593B1D">
              <w:rPr>
                <w:sz w:val="22"/>
                <w:szCs w:val="22"/>
              </w:rPr>
              <w:t xml:space="preserve"> 2 </w:t>
            </w:r>
            <w:r w:rsidRPr="00593B1D">
              <w:rPr>
                <w:sz w:val="22"/>
                <w:szCs w:val="22"/>
                <w:lang w:val="en-US"/>
              </w:rPr>
              <w:t>Duo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E</w:t>
            </w:r>
            <w:r w:rsidRPr="00593B1D">
              <w:rPr>
                <w:sz w:val="22"/>
                <w:szCs w:val="22"/>
              </w:rPr>
              <w:t>7300 2,6</w:t>
            </w:r>
            <w:proofErr w:type="spellStart"/>
            <w:r w:rsidRPr="00593B1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93B1D">
              <w:rPr>
                <w:sz w:val="22"/>
                <w:szCs w:val="22"/>
              </w:rPr>
              <w:t>/2</w:t>
            </w:r>
            <w:r w:rsidRPr="00593B1D">
              <w:rPr>
                <w:sz w:val="22"/>
                <w:szCs w:val="22"/>
                <w:lang w:val="en-US"/>
              </w:rPr>
              <w:t>Gb</w:t>
            </w:r>
            <w:r w:rsidRPr="00593B1D">
              <w:rPr>
                <w:sz w:val="22"/>
                <w:szCs w:val="22"/>
              </w:rPr>
              <w:t>/120</w:t>
            </w:r>
            <w:r w:rsidRPr="00593B1D">
              <w:rPr>
                <w:sz w:val="22"/>
                <w:szCs w:val="22"/>
                <w:lang w:val="en-US"/>
              </w:rPr>
              <w:t>Gb</w:t>
            </w:r>
            <w:r w:rsidRPr="00593B1D">
              <w:rPr>
                <w:sz w:val="22"/>
                <w:szCs w:val="22"/>
              </w:rPr>
              <w:t xml:space="preserve"> - 1 шт., Проектор А</w:t>
            </w:r>
            <w:proofErr w:type="spellStart"/>
            <w:r w:rsidRPr="00593B1D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P</w:t>
            </w:r>
            <w:r w:rsidRPr="00593B1D">
              <w:rPr>
                <w:sz w:val="22"/>
                <w:szCs w:val="22"/>
              </w:rPr>
              <w:t>7270</w:t>
            </w:r>
            <w:proofErr w:type="spellStart"/>
            <w:r w:rsidRPr="00593B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93B1D">
              <w:rPr>
                <w:sz w:val="22"/>
                <w:szCs w:val="22"/>
              </w:rPr>
              <w:t xml:space="preserve"> - 1 шт., Экран с электроприводом </w:t>
            </w:r>
            <w:r w:rsidRPr="00593B1D">
              <w:rPr>
                <w:sz w:val="22"/>
                <w:szCs w:val="22"/>
                <w:lang w:val="en-US"/>
              </w:rPr>
              <w:t>Screen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Media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Champion</w:t>
            </w:r>
            <w:r w:rsidRPr="00593B1D">
              <w:rPr>
                <w:sz w:val="22"/>
                <w:szCs w:val="22"/>
              </w:rPr>
              <w:t xml:space="preserve"> 203</w:t>
            </w:r>
            <w:r w:rsidRPr="00593B1D">
              <w:rPr>
                <w:sz w:val="22"/>
                <w:szCs w:val="22"/>
                <w:lang w:val="en-US"/>
              </w:rPr>
              <w:t>x</w:t>
            </w:r>
            <w:r w:rsidRPr="00593B1D">
              <w:rPr>
                <w:sz w:val="22"/>
                <w:szCs w:val="22"/>
              </w:rPr>
              <w:t>153</w:t>
            </w:r>
            <w:r w:rsidRPr="00593B1D">
              <w:rPr>
                <w:sz w:val="22"/>
                <w:szCs w:val="22"/>
                <w:lang w:val="en-US"/>
              </w:rPr>
              <w:t>cm</w:t>
            </w:r>
            <w:r w:rsidRPr="00593B1D">
              <w:rPr>
                <w:sz w:val="22"/>
                <w:szCs w:val="22"/>
              </w:rPr>
              <w:t xml:space="preserve">. </w:t>
            </w:r>
            <w:r w:rsidRPr="00593B1D">
              <w:rPr>
                <w:sz w:val="22"/>
                <w:szCs w:val="22"/>
                <w:lang w:val="en-US"/>
              </w:rPr>
              <w:t>MW</w:t>
            </w:r>
            <w:r w:rsidRPr="00593B1D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593B1D">
              <w:rPr>
                <w:sz w:val="22"/>
                <w:szCs w:val="22"/>
                <w:lang w:val="en-US"/>
              </w:rPr>
              <w:t>JBL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CONTROL</w:t>
            </w:r>
            <w:r w:rsidRPr="00593B1D">
              <w:rPr>
                <w:sz w:val="22"/>
                <w:szCs w:val="22"/>
              </w:rPr>
              <w:t xml:space="preserve"> 25 </w:t>
            </w:r>
            <w:r w:rsidRPr="00593B1D">
              <w:rPr>
                <w:sz w:val="22"/>
                <w:szCs w:val="22"/>
                <w:lang w:val="en-US"/>
              </w:rPr>
              <w:t>WH</w:t>
            </w:r>
            <w:r w:rsidRPr="00593B1D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593B1D">
              <w:rPr>
                <w:sz w:val="22"/>
                <w:szCs w:val="22"/>
              </w:rPr>
              <w:t>комплектк</w:t>
            </w:r>
            <w:proofErr w:type="spellEnd"/>
            <w:r w:rsidRPr="00593B1D">
              <w:rPr>
                <w:sz w:val="22"/>
                <w:szCs w:val="22"/>
              </w:rPr>
              <w:t xml:space="preserve"> с </w:t>
            </w:r>
            <w:r w:rsidRPr="00593B1D">
              <w:rPr>
                <w:sz w:val="22"/>
                <w:szCs w:val="22"/>
                <w:lang w:val="en-US"/>
              </w:rPr>
              <w:t>Behringer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XM</w:t>
            </w:r>
            <w:r w:rsidRPr="00593B1D">
              <w:rPr>
                <w:sz w:val="22"/>
                <w:szCs w:val="22"/>
              </w:rPr>
              <w:t xml:space="preserve">8500 </w:t>
            </w:r>
            <w:r w:rsidRPr="00593B1D">
              <w:rPr>
                <w:sz w:val="22"/>
                <w:szCs w:val="22"/>
                <w:lang w:val="en-US"/>
              </w:rPr>
              <w:t>ULTRAVOICE</w:t>
            </w:r>
            <w:r w:rsidRPr="00593B1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6578C4" w14:textId="77777777" w:rsidR="00693786" w:rsidRPr="00593B1D" w:rsidRDefault="00693786" w:rsidP="00D053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3B1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93B1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93B1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93B1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93786" w:rsidRPr="00593B1D" w14:paraId="3F7C9A20" w14:textId="77777777" w:rsidTr="00B64EC3">
        <w:tc>
          <w:tcPr>
            <w:tcW w:w="7797" w:type="dxa"/>
            <w:shd w:val="clear" w:color="auto" w:fill="auto"/>
          </w:tcPr>
          <w:p w14:paraId="166B534A" w14:textId="7BDA28CD" w:rsidR="00693786" w:rsidRPr="00593B1D" w:rsidRDefault="00693786" w:rsidP="00D053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3B1D">
              <w:rPr>
                <w:sz w:val="22"/>
                <w:szCs w:val="22"/>
              </w:rPr>
              <w:t xml:space="preserve">Ауд. 401 </w:t>
            </w:r>
            <w:proofErr w:type="spellStart"/>
            <w:r w:rsidRPr="00593B1D">
              <w:rPr>
                <w:sz w:val="22"/>
                <w:szCs w:val="22"/>
              </w:rPr>
              <w:t>пом</w:t>
            </w:r>
            <w:proofErr w:type="spellEnd"/>
            <w:r w:rsidRPr="00593B1D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D053BC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593B1D">
              <w:rPr>
                <w:sz w:val="22"/>
                <w:szCs w:val="22"/>
                <w:lang w:val="en-US"/>
              </w:rPr>
              <w:t>Intel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Core</w:t>
            </w:r>
            <w:r w:rsidRPr="00593B1D">
              <w:rPr>
                <w:sz w:val="22"/>
                <w:szCs w:val="22"/>
              </w:rPr>
              <w:t xml:space="preserve"> </w:t>
            </w:r>
            <w:proofErr w:type="spellStart"/>
            <w:r w:rsidRPr="00593B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93B1D">
              <w:rPr>
                <w:sz w:val="22"/>
                <w:szCs w:val="22"/>
              </w:rPr>
              <w:t xml:space="preserve">5-4460 </w:t>
            </w:r>
            <w:r w:rsidRPr="00593B1D">
              <w:rPr>
                <w:sz w:val="22"/>
                <w:szCs w:val="22"/>
                <w:lang w:val="en-US"/>
              </w:rPr>
              <w:t>CPU</w:t>
            </w:r>
            <w:r w:rsidRPr="00593B1D">
              <w:rPr>
                <w:sz w:val="22"/>
                <w:szCs w:val="22"/>
              </w:rPr>
              <w:t xml:space="preserve"> @ 3.2</w:t>
            </w:r>
            <w:r w:rsidRPr="00593B1D">
              <w:rPr>
                <w:sz w:val="22"/>
                <w:szCs w:val="22"/>
                <w:lang w:val="en-US"/>
              </w:rPr>
              <w:t>GHz</w:t>
            </w:r>
            <w:r w:rsidRPr="00593B1D">
              <w:rPr>
                <w:sz w:val="22"/>
                <w:szCs w:val="22"/>
              </w:rPr>
              <w:t>/8</w:t>
            </w:r>
            <w:r w:rsidRPr="00593B1D">
              <w:rPr>
                <w:sz w:val="22"/>
                <w:szCs w:val="22"/>
                <w:lang w:val="en-US"/>
              </w:rPr>
              <w:t>Gb</w:t>
            </w:r>
            <w:r w:rsidRPr="00593B1D">
              <w:rPr>
                <w:sz w:val="22"/>
                <w:szCs w:val="22"/>
              </w:rPr>
              <w:t>/1</w:t>
            </w:r>
            <w:r w:rsidRPr="00593B1D">
              <w:rPr>
                <w:sz w:val="22"/>
                <w:szCs w:val="22"/>
                <w:lang w:val="en-US"/>
              </w:rPr>
              <w:t>Tb</w:t>
            </w:r>
            <w:r w:rsidRPr="00593B1D">
              <w:rPr>
                <w:sz w:val="22"/>
                <w:szCs w:val="22"/>
              </w:rPr>
              <w:t>/</w:t>
            </w:r>
            <w:r w:rsidRPr="00593B1D">
              <w:rPr>
                <w:sz w:val="22"/>
                <w:szCs w:val="22"/>
                <w:lang w:val="en-US"/>
              </w:rPr>
              <w:t>Samsung</w:t>
            </w:r>
            <w:r w:rsidRPr="00593B1D">
              <w:rPr>
                <w:sz w:val="22"/>
                <w:szCs w:val="22"/>
              </w:rPr>
              <w:t xml:space="preserve"> </w:t>
            </w:r>
            <w:r w:rsidRPr="00593B1D">
              <w:rPr>
                <w:sz w:val="22"/>
                <w:szCs w:val="22"/>
                <w:lang w:val="en-US"/>
              </w:rPr>
              <w:t>S</w:t>
            </w:r>
            <w:r w:rsidRPr="00593B1D">
              <w:rPr>
                <w:sz w:val="22"/>
                <w:szCs w:val="22"/>
              </w:rPr>
              <w:t>23</w:t>
            </w:r>
            <w:r w:rsidRPr="00593B1D">
              <w:rPr>
                <w:sz w:val="22"/>
                <w:szCs w:val="22"/>
                <w:lang w:val="en-US"/>
              </w:rPr>
              <w:t>E</w:t>
            </w:r>
            <w:r w:rsidRPr="00593B1D">
              <w:rPr>
                <w:sz w:val="22"/>
                <w:szCs w:val="22"/>
              </w:rPr>
              <w:t xml:space="preserve">200 - 21 шт., Ноутбук </w:t>
            </w:r>
            <w:r w:rsidRPr="00593B1D">
              <w:rPr>
                <w:sz w:val="22"/>
                <w:szCs w:val="22"/>
                <w:lang w:val="en-US"/>
              </w:rPr>
              <w:t>HP</w:t>
            </w:r>
            <w:r w:rsidRPr="00593B1D">
              <w:rPr>
                <w:sz w:val="22"/>
                <w:szCs w:val="22"/>
              </w:rPr>
              <w:t xml:space="preserve"> 250 </w:t>
            </w:r>
            <w:r w:rsidRPr="00593B1D">
              <w:rPr>
                <w:sz w:val="22"/>
                <w:szCs w:val="22"/>
                <w:lang w:val="en-US"/>
              </w:rPr>
              <w:t>G</w:t>
            </w:r>
            <w:r w:rsidRPr="00593B1D">
              <w:rPr>
                <w:sz w:val="22"/>
                <w:szCs w:val="22"/>
              </w:rPr>
              <w:t>6 1</w:t>
            </w:r>
            <w:r w:rsidRPr="00593B1D">
              <w:rPr>
                <w:sz w:val="22"/>
                <w:szCs w:val="22"/>
                <w:lang w:val="en-US"/>
              </w:rPr>
              <w:t>WY</w:t>
            </w:r>
            <w:r w:rsidRPr="00593B1D">
              <w:rPr>
                <w:sz w:val="22"/>
                <w:szCs w:val="22"/>
              </w:rPr>
              <w:t>58</w:t>
            </w:r>
            <w:r w:rsidRPr="00593B1D">
              <w:rPr>
                <w:sz w:val="22"/>
                <w:szCs w:val="22"/>
                <w:lang w:val="en-US"/>
              </w:rPr>
              <w:t>EA</w:t>
            </w:r>
            <w:r w:rsidRPr="00593B1D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593B1D">
              <w:rPr>
                <w:sz w:val="22"/>
                <w:szCs w:val="22"/>
              </w:rPr>
              <w:t>доп</w:t>
            </w:r>
            <w:proofErr w:type="gramStart"/>
            <w:r w:rsidRPr="00593B1D">
              <w:rPr>
                <w:sz w:val="22"/>
                <w:szCs w:val="22"/>
              </w:rPr>
              <w:t>.к</w:t>
            </w:r>
            <w:proofErr w:type="gramEnd"/>
            <w:r w:rsidRPr="00593B1D">
              <w:rPr>
                <w:sz w:val="22"/>
                <w:szCs w:val="22"/>
              </w:rPr>
              <w:t>омплект</w:t>
            </w:r>
            <w:proofErr w:type="spellEnd"/>
            <w:r w:rsidRPr="00593B1D">
              <w:rPr>
                <w:sz w:val="22"/>
                <w:szCs w:val="22"/>
              </w:rPr>
              <w:t xml:space="preserve">. - 1 шт., Мультимедиа-проектор РВ8250 </w:t>
            </w:r>
            <w:r w:rsidRPr="00593B1D">
              <w:rPr>
                <w:sz w:val="22"/>
                <w:szCs w:val="22"/>
                <w:lang w:val="en-US"/>
              </w:rPr>
              <w:t>DLP</w:t>
            </w:r>
            <w:r w:rsidRPr="00593B1D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66F974" w14:textId="77777777" w:rsidR="00693786" w:rsidRPr="00593B1D" w:rsidRDefault="00693786" w:rsidP="00D053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3B1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93B1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93B1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93B1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61918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6191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6191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6191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3786" w14:paraId="4A953AA8" w14:textId="77777777" w:rsidTr="00B64EC3">
        <w:tc>
          <w:tcPr>
            <w:tcW w:w="562" w:type="dxa"/>
          </w:tcPr>
          <w:p w14:paraId="46072094" w14:textId="77777777" w:rsidR="00693786" w:rsidRPr="00605807" w:rsidRDefault="00693786" w:rsidP="00B64E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A79B804" w14:textId="77777777" w:rsidR="00693786" w:rsidRPr="00593B1D" w:rsidRDefault="00693786" w:rsidP="00B64E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3B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F82AA1" w14:textId="77777777" w:rsidR="00693786" w:rsidRDefault="00693786" w:rsidP="00693786">
      <w:pPr>
        <w:pStyle w:val="Default"/>
        <w:spacing w:after="30"/>
        <w:jc w:val="both"/>
        <w:rPr>
          <w:sz w:val="23"/>
          <w:szCs w:val="23"/>
        </w:rPr>
      </w:pPr>
    </w:p>
    <w:p w14:paraId="20883609" w14:textId="77777777" w:rsidR="00693786" w:rsidRPr="00853C95" w:rsidRDefault="00693786" w:rsidP="006937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4565"/>
      <w:bookmarkStart w:id="21" w:name="_Toc2146191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248DBF0E" w14:textId="77777777" w:rsidR="00693786" w:rsidRPr="007E6725" w:rsidRDefault="00693786" w:rsidP="0069378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3786" w14:paraId="678CB047" w14:textId="77777777" w:rsidTr="00B64EC3">
        <w:tc>
          <w:tcPr>
            <w:tcW w:w="562" w:type="dxa"/>
          </w:tcPr>
          <w:p w14:paraId="6CE73002" w14:textId="77777777" w:rsidR="00693786" w:rsidRPr="009E6058" w:rsidRDefault="00693786" w:rsidP="00B64E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C29B834" w14:textId="77777777" w:rsidR="00693786" w:rsidRPr="00593B1D" w:rsidRDefault="00693786" w:rsidP="00B64E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3B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538AB5" w14:textId="77777777" w:rsidR="00693786" w:rsidRDefault="00693786" w:rsidP="0069378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EFCFF58" w14:textId="77777777" w:rsidR="00693786" w:rsidRPr="00593B1D" w:rsidRDefault="00693786" w:rsidP="006937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4566"/>
      <w:bookmarkStart w:id="24" w:name="_Toc214619187"/>
      <w:r w:rsidRPr="00593B1D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7ADCB8A5" w14:textId="77777777" w:rsidR="00693786" w:rsidRPr="00593B1D" w:rsidRDefault="00693786" w:rsidP="0069378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93786" w:rsidRPr="00593B1D" w14:paraId="690433A4" w14:textId="77777777" w:rsidTr="00B64EC3">
        <w:tc>
          <w:tcPr>
            <w:tcW w:w="2336" w:type="dxa"/>
          </w:tcPr>
          <w:p w14:paraId="00A47E84" w14:textId="77777777" w:rsidR="00693786" w:rsidRPr="00593B1D" w:rsidRDefault="00693786" w:rsidP="00B64E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1964912" w14:textId="77777777" w:rsidR="00693786" w:rsidRPr="00593B1D" w:rsidRDefault="00693786" w:rsidP="00B64E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D7E1D71" w14:textId="77777777" w:rsidR="00693786" w:rsidRPr="00593B1D" w:rsidRDefault="00693786" w:rsidP="00B64E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A3C5E8E" w14:textId="77777777" w:rsidR="00693786" w:rsidRPr="00593B1D" w:rsidRDefault="00693786" w:rsidP="00B64E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93786" w:rsidRPr="00593B1D" w14:paraId="4A67219D" w14:textId="77777777" w:rsidTr="00B64EC3">
        <w:tc>
          <w:tcPr>
            <w:tcW w:w="2336" w:type="dxa"/>
          </w:tcPr>
          <w:p w14:paraId="613E1469" w14:textId="77777777" w:rsidR="00693786" w:rsidRPr="00593B1D" w:rsidRDefault="00693786" w:rsidP="00B64EC3">
            <w:pPr>
              <w:jc w:val="center"/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5A1E753" w14:textId="77777777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proofErr w:type="spellStart"/>
            <w:r w:rsidRPr="00593B1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F341333" w14:textId="77777777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proofErr w:type="spellStart"/>
            <w:r w:rsidRPr="00593B1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BD16046" w14:textId="77777777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93786" w:rsidRPr="00593B1D" w14:paraId="65F54412" w14:textId="77777777" w:rsidTr="00B64EC3">
        <w:tc>
          <w:tcPr>
            <w:tcW w:w="2336" w:type="dxa"/>
          </w:tcPr>
          <w:p w14:paraId="7181691C" w14:textId="77777777" w:rsidR="00693786" w:rsidRPr="00593B1D" w:rsidRDefault="00693786" w:rsidP="00B64EC3">
            <w:pPr>
              <w:jc w:val="center"/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AA58A7" w14:textId="467E6BE2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proofErr w:type="spellStart"/>
            <w:r w:rsidRPr="00593B1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593B1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3B1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E17AD58" w14:textId="77777777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620F63" w14:textId="77777777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693786" w:rsidRPr="00593B1D" w14:paraId="54DD578B" w14:textId="77777777" w:rsidTr="00B64EC3">
        <w:tc>
          <w:tcPr>
            <w:tcW w:w="2336" w:type="dxa"/>
          </w:tcPr>
          <w:p w14:paraId="0D41512A" w14:textId="77777777" w:rsidR="00693786" w:rsidRPr="00593B1D" w:rsidRDefault="00693786" w:rsidP="00B64EC3">
            <w:pPr>
              <w:jc w:val="center"/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D37DF2" w14:textId="77777777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proofErr w:type="spellStart"/>
            <w:r w:rsidRPr="00593B1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93B1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3B1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5935D8B" w14:textId="77777777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7872EB" w14:textId="77777777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A7455D9" w14:textId="77777777" w:rsidR="00693786" w:rsidRPr="00593B1D" w:rsidRDefault="00693786" w:rsidP="006937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0E4450" w14:textId="77777777" w:rsidR="00693786" w:rsidRPr="00593B1D" w:rsidRDefault="00693786" w:rsidP="006937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4567"/>
      <w:bookmarkStart w:id="27" w:name="_Toc214619188"/>
      <w:r w:rsidRPr="00593B1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7A5FB323" w14:textId="77777777" w:rsidR="00693786" w:rsidRPr="00593B1D" w:rsidRDefault="00693786" w:rsidP="0069378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3786" w14:paraId="65A31EE4" w14:textId="77777777" w:rsidTr="00B64EC3">
        <w:tc>
          <w:tcPr>
            <w:tcW w:w="562" w:type="dxa"/>
          </w:tcPr>
          <w:p w14:paraId="47D0739B" w14:textId="77777777" w:rsidR="00693786" w:rsidRPr="009E6058" w:rsidRDefault="00693786" w:rsidP="00B64E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EFD3F5" w14:textId="77777777" w:rsidR="00693786" w:rsidRPr="00593B1D" w:rsidRDefault="00693786" w:rsidP="00B64E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3B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576D80" w14:textId="77777777" w:rsidR="00693786" w:rsidRPr="00593B1D" w:rsidRDefault="00693786" w:rsidP="00693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10A2FD" w14:textId="77777777" w:rsidR="00693786" w:rsidRPr="00593B1D" w:rsidRDefault="00693786" w:rsidP="006937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4568"/>
      <w:bookmarkStart w:id="30" w:name="_Toc214619189"/>
      <w:r w:rsidRPr="00593B1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349956E" w14:textId="77777777" w:rsidR="00693786" w:rsidRPr="00593B1D" w:rsidRDefault="00693786" w:rsidP="0069378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235"/>
        <w:gridCol w:w="3336"/>
      </w:tblGrid>
      <w:tr w:rsidR="00693786" w:rsidRPr="00593B1D" w14:paraId="310769B7" w14:textId="77777777" w:rsidTr="00D053BC">
        <w:tc>
          <w:tcPr>
            <w:tcW w:w="3257" w:type="pct"/>
          </w:tcPr>
          <w:p w14:paraId="68F68EC6" w14:textId="77777777" w:rsidR="00693786" w:rsidRPr="00593B1D" w:rsidRDefault="00693786" w:rsidP="00B64E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743" w:type="pct"/>
          </w:tcPr>
          <w:p w14:paraId="55D03ED6" w14:textId="77777777" w:rsidR="00693786" w:rsidRPr="00593B1D" w:rsidRDefault="00693786" w:rsidP="00B64E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B1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93786" w:rsidRPr="00593B1D" w14:paraId="5B90F638" w14:textId="77777777" w:rsidTr="00D053BC">
        <w:tc>
          <w:tcPr>
            <w:tcW w:w="3257" w:type="pct"/>
          </w:tcPr>
          <w:p w14:paraId="046F6062" w14:textId="77777777" w:rsidR="00693786" w:rsidRPr="00593B1D" w:rsidRDefault="00693786" w:rsidP="00B64EC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93B1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593B1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3B1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593B1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593B1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593B1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3B1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1743" w:type="pct"/>
          </w:tcPr>
          <w:p w14:paraId="3FD14D58" w14:textId="13C61FE1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593B1D">
              <w:rPr>
                <w:rFonts w:ascii="Times New Roman" w:hAnsi="Times New Roman" w:cs="Times New Roman"/>
                <w:lang w:val="en-US"/>
              </w:rPr>
              <w:t>-8</w:t>
            </w:r>
          </w:p>
        </w:tc>
      </w:tr>
      <w:tr w:rsidR="00693786" w:rsidRPr="00593B1D" w14:paraId="44BC5F94" w14:textId="77777777" w:rsidTr="00D053BC">
        <w:tc>
          <w:tcPr>
            <w:tcW w:w="3257" w:type="pct"/>
          </w:tcPr>
          <w:p w14:paraId="6342A699" w14:textId="77777777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743" w:type="pct"/>
          </w:tcPr>
          <w:p w14:paraId="0EFE16C6" w14:textId="32C1BF4C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2,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3B1D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693786" w:rsidRPr="00593B1D" w14:paraId="13316484" w14:textId="77777777" w:rsidTr="00D053BC">
        <w:tc>
          <w:tcPr>
            <w:tcW w:w="3257" w:type="pct"/>
          </w:tcPr>
          <w:p w14:paraId="09AB8CB5" w14:textId="77777777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743" w:type="pct"/>
          </w:tcPr>
          <w:p w14:paraId="1541AA5D" w14:textId="77777777" w:rsidR="00693786" w:rsidRPr="00593B1D" w:rsidRDefault="00693786" w:rsidP="00B64EC3">
            <w:pPr>
              <w:rPr>
                <w:rFonts w:ascii="Times New Roman" w:hAnsi="Times New Roman" w:cs="Times New Roman"/>
              </w:rPr>
            </w:pPr>
            <w:r w:rsidRPr="00593B1D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2146191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05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05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05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05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05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05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05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05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9C9A7" w14:textId="77777777" w:rsidR="00AD3716" w:rsidRDefault="00AD3716" w:rsidP="00315CA6">
      <w:pPr>
        <w:spacing w:after="0" w:line="240" w:lineRule="auto"/>
      </w:pPr>
      <w:r>
        <w:separator/>
      </w:r>
    </w:p>
  </w:endnote>
  <w:endnote w:type="continuationSeparator" w:id="0">
    <w:p w14:paraId="620A5CE6" w14:textId="77777777" w:rsidR="00AD3716" w:rsidRDefault="00AD371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B7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13170" w14:textId="77777777" w:rsidR="00AD3716" w:rsidRDefault="00AD3716" w:rsidP="00315CA6">
      <w:pPr>
        <w:spacing w:after="0" w:line="240" w:lineRule="auto"/>
      </w:pPr>
      <w:r>
        <w:separator/>
      </w:r>
    </w:p>
  </w:footnote>
  <w:footnote w:type="continuationSeparator" w:id="0">
    <w:p w14:paraId="3D5F0F17" w14:textId="77777777" w:rsidR="00AD3716" w:rsidRDefault="00AD371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1B7E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2C4F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3786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716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53BC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8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1753743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0%BE%D0%B7%D0%B4%D0%B0%D0%BD%D0%B8%D0%B5%20%D0%B8%20%D1%80%D0%B0%D0%B7%D0%B2%D0%B8%D1%82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0F3ABE-8335-491B-9A5A-C5D2DA461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4314</TotalTime>
  <Pages>1</Pages>
  <Words>3872</Words>
  <Characters>22074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